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C42723" w14:textId="77777777" w:rsidR="007E333A" w:rsidRPr="007E333A" w:rsidRDefault="00BC7E7D" w:rsidP="007E333A">
      <w:pPr>
        <w:spacing w:after="160" w:line="288" w:lineRule="auto"/>
        <w:jc w:val="center"/>
        <w:rPr>
          <w:rFonts w:ascii="Times New Roman" w:eastAsia="Times New Roman" w:hAnsi="Times New Roman" w:cs="Times New Roman"/>
          <w:b/>
          <w:iCs/>
          <w:sz w:val="32"/>
          <w:szCs w:val="36"/>
        </w:rPr>
      </w:pPr>
      <w:r w:rsidRPr="007E333A">
        <w:rPr>
          <w:rFonts w:ascii="Times New Roman" w:eastAsia="Times New Roman" w:hAnsi="Times New Roman" w:cs="Times New Roman"/>
          <w:b/>
          <w:iCs/>
          <w:sz w:val="32"/>
          <w:szCs w:val="36"/>
        </w:rPr>
        <w:t>Những Lời Khai Thị Trí Huệ Trong Kinh Kim Cang</w:t>
      </w:r>
    </w:p>
    <w:p w14:paraId="702F6CB5" w14:textId="5C9C1AFC" w:rsidR="00BC7E7D" w:rsidRPr="007E333A" w:rsidRDefault="00BC7E7D" w:rsidP="007E333A">
      <w:pPr>
        <w:spacing w:after="0" w:line="288" w:lineRule="auto"/>
        <w:rPr>
          <w:rFonts w:ascii="Times New Roman" w:eastAsia="Times New Roman" w:hAnsi="Times New Roman" w:cs="Times New Roman"/>
          <w:iCs/>
          <w:sz w:val="28"/>
          <w:szCs w:val="28"/>
        </w:rPr>
      </w:pPr>
      <w:r w:rsidRPr="007E333A">
        <w:rPr>
          <w:rFonts w:ascii="Times New Roman" w:eastAsia="Times New Roman" w:hAnsi="Times New Roman" w:cs="Times New Roman"/>
          <w:b/>
          <w:iCs/>
          <w:sz w:val="28"/>
          <w:szCs w:val="28"/>
        </w:rPr>
        <w:t>Chủ Đề 294:</w:t>
      </w:r>
      <w:r w:rsidRPr="007E333A">
        <w:rPr>
          <w:rFonts w:ascii="Times New Roman" w:eastAsia="Times New Roman" w:hAnsi="Times New Roman" w:cs="Times New Roman"/>
          <w:iCs/>
          <w:sz w:val="28"/>
          <w:szCs w:val="28"/>
        </w:rPr>
        <w:t xml:space="preserve"> </w:t>
      </w:r>
      <w:r w:rsidRPr="007E333A">
        <w:rPr>
          <w:rFonts w:ascii="Times New Roman" w:eastAsia="Times New Roman" w:hAnsi="Times New Roman" w:cs="Times New Roman"/>
          <w:b/>
          <w:bCs/>
          <w:sz w:val="28"/>
          <w:szCs w:val="28"/>
        </w:rPr>
        <w:t>Vì Cớ Sao? Này Tu Bồ Đề! Tất Cả Chư Phật Và Pháp A-Nậu-Đa-La Tam-Miệu Tam-Bồ-Đề Của Chư Phật Đều Từ Kinh Này Mà Ra</w:t>
      </w:r>
    </w:p>
    <w:p w14:paraId="5BAC4A7D" w14:textId="0BA380C0" w:rsidR="00642019" w:rsidRDefault="00642019" w:rsidP="00642019">
      <w:pPr>
        <w:spacing w:after="0" w:line="288" w:lineRule="auto"/>
        <w:rPr>
          <w:rFonts w:ascii="Times New Roman" w:eastAsia="Times New Roman" w:hAnsi="Times New Roman" w:cs="Times New Roman"/>
          <w:b/>
          <w:bCs/>
          <w:sz w:val="28"/>
          <w:szCs w:val="28"/>
        </w:rPr>
      </w:pPr>
      <w:r w:rsidRPr="00642019">
        <w:rPr>
          <w:rFonts w:ascii="Times New Roman" w:eastAsia="Times New Roman" w:hAnsi="Times New Roman" w:cs="Times New Roman"/>
          <w:b/>
          <w:bCs/>
          <w:sz w:val="28"/>
          <w:szCs w:val="28"/>
        </w:rPr>
        <w:t>Chủ giảng:</w:t>
      </w:r>
      <w:r w:rsidRPr="00642019">
        <w:rPr>
          <w:rFonts w:ascii="Times New Roman" w:eastAsia="Times New Roman" w:hAnsi="Times New Roman" w:cs="Times New Roman"/>
          <w:bCs/>
          <w:sz w:val="28"/>
          <w:szCs w:val="28"/>
        </w:rPr>
        <w:t xml:space="preserve"> Pháp sư Tịnh Không</w:t>
      </w:r>
    </w:p>
    <w:p w14:paraId="666A5416" w14:textId="2627B089" w:rsidR="00BC7E7D" w:rsidRPr="007E333A" w:rsidRDefault="00BC7E7D" w:rsidP="007E333A">
      <w:pPr>
        <w:spacing w:after="0" w:line="288" w:lineRule="auto"/>
        <w:rPr>
          <w:rFonts w:ascii="Times New Roman" w:eastAsia="Times New Roman" w:hAnsi="Times New Roman" w:cs="Times New Roman"/>
          <w:sz w:val="28"/>
          <w:szCs w:val="28"/>
        </w:rPr>
      </w:pPr>
      <w:r w:rsidRPr="007E333A">
        <w:rPr>
          <w:rFonts w:ascii="Times New Roman" w:eastAsia="Times New Roman" w:hAnsi="Times New Roman" w:cs="Times New Roman"/>
          <w:b/>
          <w:bCs/>
          <w:sz w:val="28"/>
          <w:szCs w:val="28"/>
        </w:rPr>
        <w:t>Thời gian:</w:t>
      </w:r>
      <w:r w:rsidRPr="007E333A">
        <w:rPr>
          <w:rFonts w:ascii="Times New Roman" w:eastAsia="Times New Roman" w:hAnsi="Times New Roman" w:cs="Times New Roman"/>
          <w:sz w:val="28"/>
          <w:szCs w:val="28"/>
        </w:rPr>
        <w:t xml:space="preserve"> Tháng 05 năm 1995</w:t>
      </w:r>
    </w:p>
    <w:p w14:paraId="1828C568" w14:textId="77777777" w:rsidR="00BC7E7D" w:rsidRPr="007E333A" w:rsidRDefault="00BC7E7D" w:rsidP="007E333A">
      <w:pPr>
        <w:spacing w:after="0" w:line="288" w:lineRule="auto"/>
        <w:rPr>
          <w:rFonts w:ascii="Times New Roman" w:eastAsia="Times New Roman" w:hAnsi="Times New Roman" w:cs="Times New Roman"/>
          <w:sz w:val="28"/>
          <w:szCs w:val="28"/>
        </w:rPr>
      </w:pPr>
      <w:r w:rsidRPr="007E333A">
        <w:rPr>
          <w:rFonts w:ascii="Times New Roman" w:eastAsia="Times New Roman" w:hAnsi="Times New Roman" w:cs="Times New Roman"/>
          <w:b/>
          <w:bCs/>
          <w:sz w:val="28"/>
          <w:szCs w:val="28"/>
        </w:rPr>
        <w:t>Địa điểm:</w:t>
      </w:r>
      <w:r w:rsidRPr="007E333A">
        <w:rPr>
          <w:rFonts w:ascii="Times New Roman" w:eastAsia="Times New Roman" w:hAnsi="Times New Roman" w:cs="Times New Roman"/>
          <w:sz w:val="28"/>
          <w:szCs w:val="28"/>
        </w:rPr>
        <w:t xml:space="preserve"> Cư Sĩ Lâm Phật Giáo Singapore</w:t>
      </w:r>
    </w:p>
    <w:p w14:paraId="6F29F275" w14:textId="77777777" w:rsidR="00BC7E7D" w:rsidRPr="007E333A" w:rsidRDefault="00BC7E7D" w:rsidP="007E333A">
      <w:pPr>
        <w:spacing w:after="0" w:line="288" w:lineRule="auto"/>
        <w:rPr>
          <w:rFonts w:ascii="Times New Roman" w:eastAsia="Times New Roman" w:hAnsi="Times New Roman" w:cs="Times New Roman"/>
          <w:sz w:val="28"/>
          <w:szCs w:val="28"/>
        </w:rPr>
      </w:pPr>
      <w:r w:rsidRPr="007E333A">
        <w:rPr>
          <w:rFonts w:ascii="Times New Roman" w:eastAsia="Times New Roman" w:hAnsi="Times New Roman" w:cs="Times New Roman"/>
          <w:b/>
          <w:bCs/>
          <w:sz w:val="28"/>
          <w:szCs w:val="28"/>
        </w:rPr>
        <w:t>Trích lục từ:</w:t>
      </w:r>
      <w:r w:rsidRPr="007E333A">
        <w:rPr>
          <w:rFonts w:ascii="Times New Roman" w:eastAsia="Times New Roman" w:hAnsi="Times New Roman" w:cs="Times New Roman"/>
          <w:sz w:val="28"/>
          <w:szCs w:val="28"/>
        </w:rPr>
        <w:t xml:space="preserve"> Báo cáo nghiên cứu Kim Cang Bát Nhã (Tập 022)</w:t>
      </w:r>
    </w:p>
    <w:p w14:paraId="37475DE1" w14:textId="77777777" w:rsidR="00BC7E7D" w:rsidRPr="007E333A" w:rsidRDefault="00BC7E7D" w:rsidP="007E333A">
      <w:pPr>
        <w:spacing w:after="0" w:line="288" w:lineRule="auto"/>
        <w:rPr>
          <w:rFonts w:ascii="Times New Roman" w:eastAsia="Times New Roman" w:hAnsi="Times New Roman" w:cs="Times New Roman"/>
          <w:sz w:val="28"/>
          <w:szCs w:val="28"/>
        </w:rPr>
      </w:pPr>
      <w:r w:rsidRPr="007E333A">
        <w:rPr>
          <w:rFonts w:ascii="Times New Roman" w:eastAsia="Times New Roman" w:hAnsi="Times New Roman" w:cs="Times New Roman"/>
          <w:b/>
          <w:sz w:val="28"/>
          <w:szCs w:val="28"/>
        </w:rPr>
        <w:t>Chuyển ngữ:</w:t>
      </w:r>
      <w:r w:rsidRPr="007E333A">
        <w:rPr>
          <w:rFonts w:ascii="Times New Roman" w:eastAsia="Times New Roman" w:hAnsi="Times New Roman" w:cs="Times New Roman"/>
          <w:sz w:val="28"/>
          <w:szCs w:val="28"/>
        </w:rPr>
        <w:t xml:space="preserve"> Tịch Minh</w:t>
      </w:r>
    </w:p>
    <w:p w14:paraId="47E93F74" w14:textId="66D3E392" w:rsidR="004F6B80" w:rsidRPr="007E333A" w:rsidRDefault="007E333A" w:rsidP="00924DE2">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A342041" w14:textId="77777777" w:rsidR="004F6B80" w:rsidRPr="007E333A" w:rsidRDefault="004F6B80" w:rsidP="007E333A">
      <w:pPr>
        <w:spacing w:after="160" w:line="288" w:lineRule="auto"/>
        <w:ind w:firstLine="540"/>
        <w:jc w:val="both"/>
        <w:rPr>
          <w:rFonts w:ascii="Times New Roman" w:eastAsia="Times New Roman" w:hAnsi="Times New Roman" w:cs="Times New Roman"/>
          <w:b/>
          <w:sz w:val="28"/>
          <w:szCs w:val="28"/>
        </w:rPr>
      </w:pPr>
      <w:r w:rsidRPr="007E333A">
        <w:rPr>
          <w:rFonts w:ascii="Times New Roman" w:eastAsia="DFKai-SB" w:hAnsi="Times New Roman" w:cs="Times New Roman" w:hint="eastAsia"/>
          <w:b/>
          <w:bCs/>
          <w:sz w:val="28"/>
          <w:szCs w:val="28"/>
        </w:rPr>
        <w:t>【</w:t>
      </w:r>
      <w:r w:rsidRPr="007E333A">
        <w:rPr>
          <w:rFonts w:ascii="Times New Roman" w:eastAsia="Times New Roman" w:hAnsi="Times New Roman" w:cs="Times New Roman"/>
          <w:b/>
          <w:bCs/>
          <w:sz w:val="28"/>
          <w:szCs w:val="28"/>
        </w:rPr>
        <w:t>Hà dĩ cố? Tu Bồ Đề! Nhất thiết chư Phật, cập chư Phật A-nậu-đa-la Tam-miệu Tam-bồ-đề pháp, giai tùng thử kinh xuất.</w:t>
      </w:r>
      <w:r w:rsidRPr="007E333A">
        <w:rPr>
          <w:rFonts w:ascii="Times New Roman" w:eastAsia="DFKai-SB" w:hAnsi="Times New Roman" w:cs="Times New Roman"/>
          <w:b/>
          <w:bCs/>
          <w:sz w:val="28"/>
          <w:szCs w:val="28"/>
        </w:rPr>
        <w:t>】</w:t>
      </w:r>
    </w:p>
    <w:p w14:paraId="1CC632A9" w14:textId="77777777" w:rsidR="004F6B80" w:rsidRPr="007E333A" w:rsidRDefault="004F6B80" w:rsidP="007E333A">
      <w:pPr>
        <w:spacing w:after="160" w:line="288" w:lineRule="auto"/>
        <w:ind w:firstLine="540"/>
        <w:jc w:val="both"/>
        <w:rPr>
          <w:rFonts w:ascii="Times New Roman" w:eastAsia="Times New Roman" w:hAnsi="Times New Roman" w:cs="Times New Roman"/>
          <w:sz w:val="28"/>
          <w:szCs w:val="28"/>
        </w:rPr>
      </w:pPr>
      <w:r w:rsidRPr="007E333A">
        <w:rPr>
          <w:rFonts w:ascii="Times New Roman" w:eastAsia="Times New Roman" w:hAnsi="Times New Roman" w:cs="Times New Roman"/>
          <w:b/>
          <w:bCs/>
          <w:sz w:val="28"/>
          <w:szCs w:val="28"/>
        </w:rPr>
        <w:t>(Dịch nghĩa: Vì cớ sao? Này Tu Bồ Đề! Tất cả chư Phật và pháp A-nậu-đa-la Tam-miệu Tam-bồ-đề của chư Phật đều từ kinh này mà ra).</w:t>
      </w:r>
    </w:p>
    <w:p w14:paraId="7A923716" w14:textId="63B293E9" w:rsidR="004F6B80" w:rsidRPr="007E333A" w:rsidRDefault="004F6B80" w:rsidP="007E333A">
      <w:pPr>
        <w:spacing w:after="160" w:line="288" w:lineRule="auto"/>
        <w:ind w:firstLine="540"/>
        <w:jc w:val="both"/>
        <w:rPr>
          <w:rFonts w:ascii="Times New Roman" w:eastAsia="Times New Roman" w:hAnsi="Times New Roman" w:cs="Times New Roman"/>
          <w:sz w:val="28"/>
          <w:szCs w:val="28"/>
        </w:rPr>
      </w:pPr>
      <w:r w:rsidRPr="007E333A">
        <w:rPr>
          <w:rFonts w:ascii="Times New Roman" w:eastAsia="Times New Roman" w:hAnsi="Times New Roman" w:cs="Times New Roman"/>
          <w:sz w:val="28"/>
          <w:szCs w:val="28"/>
        </w:rPr>
        <w:t xml:space="preserve">Lời này nói ra là chân thật, một chút cũng không giả dối. Tất cả chư Phật, giống như trong Thiền Tông thường nói: </w:t>
      </w:r>
      <w:r w:rsidR="00B24547" w:rsidRPr="007E333A">
        <w:rPr>
          <w:rFonts w:ascii="Times New Roman" w:eastAsia="Times New Roman" w:hAnsi="Times New Roman" w:cs="Times New Roman"/>
          <w:sz w:val="28"/>
          <w:szCs w:val="28"/>
        </w:rPr>
        <w:t>“</w:t>
      </w:r>
      <w:r w:rsidRPr="007E333A">
        <w:rPr>
          <w:rFonts w:ascii="Times New Roman" w:eastAsia="Times New Roman" w:hAnsi="Times New Roman" w:cs="Times New Roman"/>
          <w:sz w:val="28"/>
          <w:szCs w:val="28"/>
        </w:rPr>
        <w:t>Minh tâm kiến tánh, kiến tánh thành Phật</w:t>
      </w:r>
      <w:r w:rsidR="00B24547" w:rsidRPr="007E333A">
        <w:rPr>
          <w:rFonts w:ascii="Times New Roman" w:eastAsia="Times New Roman" w:hAnsi="Times New Roman" w:cs="Times New Roman"/>
          <w:sz w:val="28"/>
          <w:szCs w:val="28"/>
        </w:rPr>
        <w:t>”</w:t>
      </w:r>
      <w:r w:rsidRPr="007E333A">
        <w:rPr>
          <w:rFonts w:ascii="Times New Roman" w:eastAsia="Times New Roman" w:hAnsi="Times New Roman" w:cs="Times New Roman"/>
          <w:sz w:val="28"/>
          <w:szCs w:val="28"/>
        </w:rPr>
        <w:t xml:space="preserve"> (Sáng tâm thấy tánh, thấy tánh thì thành Phật), hễ thấy tánh là đã thành Phật rồi.</w:t>
      </w:r>
    </w:p>
    <w:p w14:paraId="565841F3" w14:textId="66BF701E" w:rsidR="004F6B80" w:rsidRPr="007E333A" w:rsidRDefault="004F6B80" w:rsidP="007E333A">
      <w:pPr>
        <w:spacing w:after="160" w:line="288" w:lineRule="auto"/>
        <w:ind w:firstLine="540"/>
        <w:jc w:val="both"/>
        <w:rPr>
          <w:rFonts w:ascii="Times New Roman" w:eastAsia="Times New Roman" w:hAnsi="Times New Roman" w:cs="Times New Roman"/>
          <w:sz w:val="28"/>
          <w:szCs w:val="28"/>
        </w:rPr>
      </w:pPr>
      <w:r w:rsidRPr="007E333A">
        <w:rPr>
          <w:rFonts w:ascii="Times New Roman" w:eastAsia="Times New Roman" w:hAnsi="Times New Roman" w:cs="Times New Roman"/>
          <w:sz w:val="28"/>
          <w:szCs w:val="28"/>
        </w:rPr>
        <w:t xml:space="preserve">Chúng ta thấy trong các kinh điển Đại Thừa, Bồ Tát Sơ Trụ thuộc Viên Giáo phá một phẩm vô minh, chứng một phần chân tánh, thì Ngài đã thành Phật; Ngài chính là chư Phật; đây là một trong số chư Phật vậy. Từ Sơ Trụ, Nhị Trụ, Tam Trụ, Tứ Trụ đến Thập Trụ, lại tiến lên Thập Hạnh, Thập Hồi Hướng, Thập Địa, Đẳng Giác, tổng cộng là bốn mươi mốt địa vị. </w:t>
      </w:r>
      <w:r w:rsidR="00B24547" w:rsidRPr="007E333A">
        <w:rPr>
          <w:rFonts w:ascii="Times New Roman" w:eastAsia="Times New Roman" w:hAnsi="Times New Roman" w:cs="Times New Roman"/>
          <w:sz w:val="28"/>
          <w:szCs w:val="28"/>
        </w:rPr>
        <w:t>“</w:t>
      </w:r>
      <w:r w:rsidRPr="007E333A">
        <w:rPr>
          <w:rFonts w:ascii="Times New Roman" w:eastAsia="Times New Roman" w:hAnsi="Times New Roman" w:cs="Times New Roman"/>
          <w:sz w:val="28"/>
          <w:szCs w:val="28"/>
        </w:rPr>
        <w:t>Chư Phật</w:t>
      </w:r>
      <w:r w:rsidR="00B24547" w:rsidRPr="007E333A">
        <w:rPr>
          <w:rFonts w:ascii="Times New Roman" w:eastAsia="Times New Roman" w:hAnsi="Times New Roman" w:cs="Times New Roman"/>
          <w:sz w:val="28"/>
          <w:szCs w:val="28"/>
        </w:rPr>
        <w:t>”</w:t>
      </w:r>
      <w:r w:rsidRPr="007E333A">
        <w:rPr>
          <w:rFonts w:ascii="Times New Roman" w:eastAsia="Times New Roman" w:hAnsi="Times New Roman" w:cs="Times New Roman"/>
          <w:sz w:val="28"/>
          <w:szCs w:val="28"/>
        </w:rPr>
        <w:t xml:space="preserve"> chính là chỉ cho bốn mươi mốt địa vị này. </w:t>
      </w:r>
      <w:r w:rsidR="00B24547" w:rsidRPr="007E333A">
        <w:rPr>
          <w:rFonts w:ascii="Times New Roman" w:eastAsia="Times New Roman" w:hAnsi="Times New Roman" w:cs="Times New Roman"/>
          <w:sz w:val="28"/>
          <w:szCs w:val="28"/>
        </w:rPr>
        <w:t>“</w:t>
      </w:r>
      <w:r w:rsidRPr="007E333A">
        <w:rPr>
          <w:rFonts w:ascii="Times New Roman" w:eastAsia="Times New Roman" w:hAnsi="Times New Roman" w:cs="Times New Roman"/>
          <w:sz w:val="28"/>
          <w:szCs w:val="28"/>
        </w:rPr>
        <w:t>Tất cả chư Phật</w:t>
      </w:r>
      <w:r w:rsidR="00B24547" w:rsidRPr="007E333A">
        <w:rPr>
          <w:rFonts w:ascii="Times New Roman" w:eastAsia="Times New Roman" w:hAnsi="Times New Roman" w:cs="Times New Roman"/>
          <w:sz w:val="28"/>
          <w:szCs w:val="28"/>
        </w:rPr>
        <w:t>”</w:t>
      </w:r>
      <w:r w:rsidRPr="007E333A">
        <w:rPr>
          <w:rFonts w:ascii="Times New Roman" w:eastAsia="Times New Roman" w:hAnsi="Times New Roman" w:cs="Times New Roman"/>
          <w:sz w:val="28"/>
          <w:szCs w:val="28"/>
        </w:rPr>
        <w:t xml:space="preserve"> là hàm ý chỉ điều đó. Trong mỗi một địa vị, số lượng các Ngài chứng đắc địa vị ấy, không biết là có bao nhiêu, quá nhiều rồi.</w:t>
      </w:r>
    </w:p>
    <w:p w14:paraId="12E6E3F7" w14:textId="4FF685AB" w:rsidR="004F6B80" w:rsidRPr="007E333A" w:rsidRDefault="004F6B80" w:rsidP="007E333A">
      <w:pPr>
        <w:spacing w:after="160" w:line="288" w:lineRule="auto"/>
        <w:ind w:firstLine="540"/>
        <w:jc w:val="both"/>
        <w:rPr>
          <w:rFonts w:ascii="Times New Roman" w:eastAsia="Times New Roman" w:hAnsi="Times New Roman" w:cs="Times New Roman"/>
          <w:sz w:val="28"/>
          <w:szCs w:val="28"/>
        </w:rPr>
      </w:pPr>
      <w:r w:rsidRPr="007E333A">
        <w:rPr>
          <w:rFonts w:ascii="Times New Roman" w:eastAsia="Times New Roman" w:hAnsi="Times New Roman" w:cs="Times New Roman"/>
          <w:sz w:val="28"/>
          <w:szCs w:val="28"/>
        </w:rPr>
        <w:t xml:space="preserve">Những vị Phật này làm thế nào để thành Phật? Đều là y theo nguyên lý, nguyên tắc của </w:t>
      </w:r>
      <w:r w:rsidR="00B24547" w:rsidRPr="007E333A">
        <w:rPr>
          <w:rFonts w:ascii="Times New Roman" w:eastAsia="Times New Roman" w:hAnsi="Times New Roman" w:cs="Times New Roman"/>
          <w:sz w:val="28"/>
          <w:szCs w:val="28"/>
        </w:rPr>
        <w:t>“</w:t>
      </w:r>
      <w:r w:rsidRPr="007E333A">
        <w:rPr>
          <w:rFonts w:ascii="Times New Roman" w:eastAsia="Times New Roman" w:hAnsi="Times New Roman" w:cs="Times New Roman"/>
          <w:sz w:val="28"/>
          <w:szCs w:val="28"/>
        </w:rPr>
        <w:t>Kinh Kim Cang</w:t>
      </w:r>
      <w:r w:rsidR="00B24547" w:rsidRPr="007E333A">
        <w:rPr>
          <w:rFonts w:ascii="Times New Roman" w:eastAsia="Times New Roman" w:hAnsi="Times New Roman" w:cs="Times New Roman"/>
          <w:sz w:val="28"/>
          <w:szCs w:val="28"/>
        </w:rPr>
        <w:t>”</w:t>
      </w:r>
      <w:r w:rsidRPr="007E333A">
        <w:rPr>
          <w:rFonts w:ascii="Times New Roman" w:eastAsia="Times New Roman" w:hAnsi="Times New Roman" w:cs="Times New Roman"/>
          <w:sz w:val="28"/>
          <w:szCs w:val="28"/>
        </w:rPr>
        <w:t xml:space="preserve"> mà tu thành.</w:t>
      </w:r>
    </w:p>
    <w:p w14:paraId="3EC448A8" w14:textId="0D1DBF3B" w:rsidR="004F6B80" w:rsidRPr="007E333A" w:rsidRDefault="004F6B80" w:rsidP="007E333A">
      <w:pPr>
        <w:spacing w:after="160" w:line="288" w:lineRule="auto"/>
        <w:ind w:firstLine="540"/>
        <w:jc w:val="both"/>
        <w:rPr>
          <w:rFonts w:ascii="Times New Roman" w:eastAsia="Times New Roman" w:hAnsi="Times New Roman" w:cs="Times New Roman"/>
          <w:sz w:val="28"/>
          <w:szCs w:val="28"/>
        </w:rPr>
      </w:pPr>
      <w:r w:rsidRPr="007E333A">
        <w:rPr>
          <w:rFonts w:ascii="Times New Roman" w:eastAsia="Times New Roman" w:hAnsi="Times New Roman" w:cs="Times New Roman"/>
          <w:sz w:val="28"/>
          <w:szCs w:val="28"/>
        </w:rPr>
        <w:t xml:space="preserve">Có lẽ quý vị sẽ nói: </w:t>
      </w:r>
      <w:r w:rsidR="00B24547" w:rsidRPr="007E333A">
        <w:rPr>
          <w:rFonts w:ascii="Times New Roman" w:eastAsia="Times New Roman" w:hAnsi="Times New Roman" w:cs="Times New Roman"/>
          <w:sz w:val="28"/>
          <w:szCs w:val="28"/>
        </w:rPr>
        <w:t>“</w:t>
      </w:r>
      <w:r w:rsidRPr="007E333A">
        <w:rPr>
          <w:rFonts w:ascii="Times New Roman" w:eastAsia="Times New Roman" w:hAnsi="Times New Roman" w:cs="Times New Roman"/>
          <w:sz w:val="28"/>
          <w:szCs w:val="28"/>
        </w:rPr>
        <w:t>Vị kia là tham Thiền, vị nọ là niệm Phật, vị khác là học Mật trì chú, họ đều đã thành tựu rồi mà</w:t>
      </w:r>
      <w:r w:rsidR="00B24547" w:rsidRPr="007E333A">
        <w:rPr>
          <w:rFonts w:ascii="Times New Roman" w:eastAsia="Times New Roman" w:hAnsi="Times New Roman" w:cs="Times New Roman"/>
          <w:sz w:val="28"/>
          <w:szCs w:val="28"/>
        </w:rPr>
        <w:t>”</w:t>
      </w:r>
      <w:r w:rsidRPr="007E333A">
        <w:rPr>
          <w:rFonts w:ascii="Times New Roman" w:eastAsia="Times New Roman" w:hAnsi="Times New Roman" w:cs="Times New Roman"/>
          <w:sz w:val="28"/>
          <w:szCs w:val="28"/>
        </w:rPr>
        <w:t xml:space="preserve">. Đúng vậy, bất luận là tu pháp môn nào, phía trước tôi đã báo cáo với chư vị rồi, quyết định đều là y theo nguyên lý, nguyên tắc của </w:t>
      </w:r>
      <w:r w:rsidR="00B24547" w:rsidRPr="007E333A">
        <w:rPr>
          <w:rFonts w:ascii="Times New Roman" w:eastAsia="Times New Roman" w:hAnsi="Times New Roman" w:cs="Times New Roman"/>
          <w:sz w:val="28"/>
          <w:szCs w:val="28"/>
        </w:rPr>
        <w:t>“</w:t>
      </w:r>
      <w:r w:rsidRPr="007E333A">
        <w:rPr>
          <w:rFonts w:ascii="Times New Roman" w:eastAsia="Times New Roman" w:hAnsi="Times New Roman" w:cs="Times New Roman"/>
          <w:sz w:val="28"/>
          <w:szCs w:val="28"/>
        </w:rPr>
        <w:t>Kinh Kim Cang</w:t>
      </w:r>
      <w:r w:rsidR="00B24547" w:rsidRPr="007E333A">
        <w:rPr>
          <w:rFonts w:ascii="Times New Roman" w:eastAsia="Times New Roman" w:hAnsi="Times New Roman" w:cs="Times New Roman"/>
          <w:sz w:val="28"/>
          <w:szCs w:val="28"/>
        </w:rPr>
        <w:t>”</w:t>
      </w:r>
      <w:r w:rsidRPr="007E333A">
        <w:rPr>
          <w:rFonts w:ascii="Times New Roman" w:eastAsia="Times New Roman" w:hAnsi="Times New Roman" w:cs="Times New Roman"/>
          <w:sz w:val="28"/>
          <w:szCs w:val="28"/>
        </w:rPr>
        <w:t>.</w:t>
      </w:r>
    </w:p>
    <w:p w14:paraId="0B242B47" w14:textId="77777777" w:rsidR="004F6B80" w:rsidRPr="007E333A" w:rsidRDefault="004F6B80" w:rsidP="007E333A">
      <w:pPr>
        <w:spacing w:after="160" w:line="288" w:lineRule="auto"/>
        <w:ind w:firstLine="540"/>
        <w:jc w:val="both"/>
        <w:rPr>
          <w:rFonts w:ascii="Times New Roman" w:eastAsia="Times New Roman" w:hAnsi="Times New Roman" w:cs="Times New Roman"/>
          <w:sz w:val="28"/>
          <w:szCs w:val="28"/>
        </w:rPr>
      </w:pPr>
      <w:r w:rsidRPr="007E333A">
        <w:rPr>
          <w:rFonts w:ascii="Times New Roman" w:eastAsia="Times New Roman" w:hAnsi="Times New Roman" w:cs="Times New Roman"/>
          <w:sz w:val="28"/>
          <w:szCs w:val="28"/>
        </w:rPr>
        <w:t>Nguyên lý của Kinh Kim Cang là gì?</w:t>
      </w:r>
    </w:p>
    <w:p w14:paraId="059CF8E5" w14:textId="269ED533" w:rsidR="004F6B80" w:rsidRPr="007E333A" w:rsidRDefault="004F6B80" w:rsidP="007E333A">
      <w:pPr>
        <w:spacing w:after="160" w:line="288" w:lineRule="auto"/>
        <w:ind w:firstLine="540"/>
        <w:jc w:val="both"/>
        <w:rPr>
          <w:rFonts w:ascii="Times New Roman" w:eastAsia="Times New Roman" w:hAnsi="Times New Roman" w:cs="Times New Roman"/>
          <w:sz w:val="28"/>
          <w:szCs w:val="28"/>
        </w:rPr>
      </w:pPr>
      <w:r w:rsidRPr="007E333A">
        <w:rPr>
          <w:rFonts w:ascii="Times New Roman" w:eastAsia="Times New Roman" w:hAnsi="Times New Roman" w:cs="Times New Roman"/>
          <w:sz w:val="28"/>
          <w:szCs w:val="28"/>
        </w:rPr>
        <w:lastRenderedPageBreak/>
        <w:t xml:space="preserve">Là </w:t>
      </w:r>
      <w:r w:rsidR="00B24547" w:rsidRPr="007E333A">
        <w:rPr>
          <w:rFonts w:ascii="Times New Roman" w:eastAsia="Times New Roman" w:hAnsi="Times New Roman" w:cs="Times New Roman"/>
          <w:b/>
          <w:bCs/>
          <w:sz w:val="28"/>
          <w:szCs w:val="28"/>
        </w:rPr>
        <w:t>“</w:t>
      </w:r>
      <w:r w:rsidRPr="007E333A">
        <w:rPr>
          <w:rFonts w:ascii="Times New Roman" w:eastAsia="Times New Roman" w:hAnsi="Times New Roman" w:cs="Times New Roman"/>
          <w:b/>
          <w:bCs/>
          <w:sz w:val="28"/>
          <w:szCs w:val="28"/>
        </w:rPr>
        <w:t>Vô trụ sanh tâm</w:t>
      </w:r>
      <w:r w:rsidR="00B24547" w:rsidRPr="007E333A">
        <w:rPr>
          <w:rFonts w:ascii="Times New Roman" w:eastAsia="Times New Roman" w:hAnsi="Times New Roman" w:cs="Times New Roman"/>
          <w:b/>
          <w:bCs/>
          <w:sz w:val="28"/>
          <w:szCs w:val="28"/>
        </w:rPr>
        <w:t>”</w:t>
      </w:r>
      <w:r w:rsidRPr="007E333A">
        <w:rPr>
          <w:rFonts w:ascii="Times New Roman" w:eastAsia="Times New Roman" w:hAnsi="Times New Roman" w:cs="Times New Roman"/>
          <w:sz w:val="28"/>
          <w:szCs w:val="28"/>
        </w:rPr>
        <w:t xml:space="preserve">, quyết định là đạo lý này; là </w:t>
      </w:r>
      <w:r w:rsidR="00B24547" w:rsidRPr="007E333A">
        <w:rPr>
          <w:rFonts w:ascii="Times New Roman" w:eastAsia="Times New Roman" w:hAnsi="Times New Roman" w:cs="Times New Roman"/>
          <w:b/>
          <w:bCs/>
          <w:sz w:val="28"/>
          <w:szCs w:val="28"/>
        </w:rPr>
        <w:t>“</w:t>
      </w:r>
      <w:r w:rsidRPr="007E333A">
        <w:rPr>
          <w:rFonts w:ascii="Times New Roman" w:eastAsia="Times New Roman" w:hAnsi="Times New Roman" w:cs="Times New Roman"/>
          <w:b/>
          <w:bCs/>
          <w:sz w:val="28"/>
          <w:szCs w:val="28"/>
        </w:rPr>
        <w:t>Ưng vô sở trụ, hành ư bố thí</w:t>
      </w:r>
      <w:r w:rsidR="00B24547" w:rsidRPr="007E333A">
        <w:rPr>
          <w:rFonts w:ascii="Times New Roman" w:eastAsia="Times New Roman" w:hAnsi="Times New Roman" w:cs="Times New Roman"/>
          <w:b/>
          <w:bCs/>
          <w:sz w:val="28"/>
          <w:szCs w:val="28"/>
        </w:rPr>
        <w:t>”</w:t>
      </w:r>
      <w:r w:rsidRPr="007E333A">
        <w:rPr>
          <w:rFonts w:ascii="Times New Roman" w:eastAsia="Times New Roman" w:hAnsi="Times New Roman" w:cs="Times New Roman"/>
          <w:sz w:val="28"/>
          <w:szCs w:val="28"/>
        </w:rPr>
        <w:t xml:space="preserve"> (Nên không có chỗ trụ mà làm việc bố thí), quyết định là đạo lý này. Cho nên nói rằng, thiên kinh vạn luận, bất kể Phật thuyết pháp nhiều đến mức nào, tuyệt đối sẽ không trái ngược với nguyên lý này. Vì vậy, những điều mà </w:t>
      </w:r>
      <w:r w:rsidR="00B24547" w:rsidRPr="007E333A">
        <w:rPr>
          <w:rFonts w:ascii="Times New Roman" w:eastAsia="Times New Roman" w:hAnsi="Times New Roman" w:cs="Times New Roman"/>
          <w:sz w:val="28"/>
          <w:szCs w:val="28"/>
        </w:rPr>
        <w:t>“</w:t>
      </w:r>
      <w:r w:rsidRPr="007E333A">
        <w:rPr>
          <w:rFonts w:ascii="Times New Roman" w:eastAsia="Times New Roman" w:hAnsi="Times New Roman" w:cs="Times New Roman"/>
          <w:sz w:val="28"/>
          <w:szCs w:val="28"/>
        </w:rPr>
        <w:t>Kinh Kim Cang</w:t>
      </w:r>
      <w:r w:rsidR="00B24547" w:rsidRPr="007E333A">
        <w:rPr>
          <w:rFonts w:ascii="Times New Roman" w:eastAsia="Times New Roman" w:hAnsi="Times New Roman" w:cs="Times New Roman"/>
          <w:sz w:val="28"/>
          <w:szCs w:val="28"/>
        </w:rPr>
        <w:t>”</w:t>
      </w:r>
      <w:r w:rsidRPr="007E333A">
        <w:rPr>
          <w:rFonts w:ascii="Times New Roman" w:eastAsia="Times New Roman" w:hAnsi="Times New Roman" w:cs="Times New Roman"/>
          <w:sz w:val="28"/>
          <w:szCs w:val="28"/>
        </w:rPr>
        <w:t xml:space="preserve"> giảng, chính là tổng cương lĩnh, tổng nguyên tắc của sự tu hành Phật pháp Đại Thừa, điều này chúng ta cần phải biết.</w:t>
      </w:r>
    </w:p>
    <w:p w14:paraId="72052236" w14:textId="77777777" w:rsidR="004F6B80" w:rsidRPr="007E333A" w:rsidRDefault="004F6B80" w:rsidP="007E333A">
      <w:pPr>
        <w:spacing w:after="160" w:line="288" w:lineRule="auto"/>
        <w:ind w:firstLine="540"/>
        <w:jc w:val="both"/>
        <w:rPr>
          <w:rFonts w:ascii="Times New Roman" w:eastAsia="Times New Roman" w:hAnsi="Times New Roman" w:cs="Times New Roman"/>
          <w:sz w:val="28"/>
          <w:szCs w:val="28"/>
        </w:rPr>
      </w:pPr>
      <w:r w:rsidRPr="007E333A">
        <w:rPr>
          <w:rFonts w:ascii="Times New Roman" w:eastAsia="Times New Roman" w:hAnsi="Times New Roman" w:cs="Times New Roman"/>
          <w:sz w:val="28"/>
          <w:szCs w:val="28"/>
        </w:rPr>
        <w:t>Phía trước đã nói với chư vị, pháp môn Niệm Phật của chúng ta cũng không thể trái ngược với nó, vẫn là phải tuân thủ đạo lý này.</w:t>
      </w:r>
    </w:p>
    <w:p w14:paraId="49FE5439" w14:textId="01D220CF" w:rsidR="004F6B80" w:rsidRPr="007E333A" w:rsidRDefault="004F6B80" w:rsidP="007E333A">
      <w:pPr>
        <w:spacing w:after="160" w:line="288" w:lineRule="auto"/>
        <w:ind w:firstLine="540"/>
        <w:jc w:val="both"/>
        <w:rPr>
          <w:rFonts w:ascii="Times New Roman" w:eastAsia="Times New Roman" w:hAnsi="Times New Roman" w:cs="Times New Roman"/>
          <w:sz w:val="28"/>
          <w:szCs w:val="28"/>
        </w:rPr>
      </w:pPr>
      <w:r w:rsidRPr="007E333A">
        <w:rPr>
          <w:rFonts w:ascii="Times New Roman" w:eastAsia="Times New Roman" w:hAnsi="Times New Roman" w:cs="Times New Roman"/>
          <w:sz w:val="28"/>
          <w:szCs w:val="28"/>
        </w:rPr>
        <w:t xml:space="preserve">Đoạn dưới nói: </w:t>
      </w:r>
      <w:r w:rsidR="00B24547" w:rsidRPr="007E333A">
        <w:rPr>
          <w:rFonts w:ascii="Times New Roman" w:eastAsia="Times New Roman" w:hAnsi="Times New Roman" w:cs="Times New Roman"/>
          <w:b/>
          <w:bCs/>
          <w:sz w:val="28"/>
          <w:szCs w:val="28"/>
        </w:rPr>
        <w:t>“</w:t>
      </w:r>
      <w:r w:rsidRPr="007E333A">
        <w:rPr>
          <w:rFonts w:ascii="Times New Roman" w:eastAsia="Times New Roman" w:hAnsi="Times New Roman" w:cs="Times New Roman"/>
          <w:b/>
          <w:bCs/>
          <w:sz w:val="28"/>
          <w:szCs w:val="28"/>
        </w:rPr>
        <w:t>A-nậu-đa-la Tam-miệu Tam-bồ-đề pháp</w:t>
      </w:r>
      <w:r w:rsidR="00B24547" w:rsidRPr="007E333A">
        <w:rPr>
          <w:rFonts w:ascii="Times New Roman" w:eastAsia="Times New Roman" w:hAnsi="Times New Roman" w:cs="Times New Roman"/>
          <w:b/>
          <w:bCs/>
          <w:sz w:val="28"/>
          <w:szCs w:val="28"/>
        </w:rPr>
        <w:t>”</w:t>
      </w:r>
      <w:r w:rsidRPr="007E333A">
        <w:rPr>
          <w:rFonts w:ascii="Times New Roman" w:eastAsia="Times New Roman" w:hAnsi="Times New Roman" w:cs="Times New Roman"/>
          <w:sz w:val="28"/>
          <w:szCs w:val="28"/>
        </w:rPr>
        <w:t xml:space="preserve"> (Pháp Vô Thượng Chánh Đẳng Chánh Giác), đây là phương pháp tu hành chứng quả, phương pháp này cũng là nguyên lý, nguyên tắc mà kinh này đã nói.</w:t>
      </w:r>
    </w:p>
    <w:p w14:paraId="3CF1EA0C" w14:textId="79E2665C" w:rsidR="004F6B80" w:rsidRPr="007E333A" w:rsidRDefault="004F6B80" w:rsidP="007E333A">
      <w:pPr>
        <w:spacing w:after="160" w:line="288" w:lineRule="auto"/>
        <w:ind w:firstLine="540"/>
        <w:jc w:val="both"/>
        <w:rPr>
          <w:rFonts w:ascii="Times New Roman" w:eastAsia="Times New Roman" w:hAnsi="Times New Roman" w:cs="Times New Roman"/>
          <w:sz w:val="28"/>
          <w:szCs w:val="28"/>
        </w:rPr>
      </w:pPr>
      <w:r w:rsidRPr="007E333A">
        <w:rPr>
          <w:rFonts w:ascii="Times New Roman" w:eastAsia="Times New Roman" w:hAnsi="Times New Roman" w:cs="Times New Roman"/>
          <w:sz w:val="28"/>
          <w:szCs w:val="28"/>
        </w:rPr>
        <w:t xml:space="preserve">Phía trước nói </w:t>
      </w:r>
      <w:r w:rsidR="00B24547" w:rsidRPr="007E333A">
        <w:rPr>
          <w:rFonts w:ascii="Times New Roman" w:eastAsia="Times New Roman" w:hAnsi="Times New Roman" w:cs="Times New Roman"/>
          <w:sz w:val="28"/>
          <w:szCs w:val="28"/>
        </w:rPr>
        <w:t>“</w:t>
      </w:r>
      <w:r w:rsidRPr="007E333A">
        <w:rPr>
          <w:rFonts w:ascii="Times New Roman" w:eastAsia="Times New Roman" w:hAnsi="Times New Roman" w:cs="Times New Roman"/>
          <w:sz w:val="28"/>
          <w:szCs w:val="28"/>
        </w:rPr>
        <w:t>Tất cả chư Phật</w:t>
      </w:r>
      <w:r w:rsidR="00B24547" w:rsidRPr="007E333A">
        <w:rPr>
          <w:rFonts w:ascii="Times New Roman" w:eastAsia="Times New Roman" w:hAnsi="Times New Roman" w:cs="Times New Roman"/>
          <w:sz w:val="28"/>
          <w:szCs w:val="28"/>
        </w:rPr>
        <w:t>”</w:t>
      </w:r>
      <w:r w:rsidRPr="007E333A">
        <w:rPr>
          <w:rFonts w:ascii="Times New Roman" w:eastAsia="Times New Roman" w:hAnsi="Times New Roman" w:cs="Times New Roman"/>
          <w:sz w:val="28"/>
          <w:szCs w:val="28"/>
        </w:rPr>
        <w:t xml:space="preserve">, là nói quả vị mà các Ngài chứng đắc; quả vị và phương pháp mà các Ngài tu, đều nằm trong </w:t>
      </w:r>
      <w:r w:rsidR="00B24547" w:rsidRPr="007E333A">
        <w:rPr>
          <w:rFonts w:ascii="Times New Roman" w:eastAsia="Times New Roman" w:hAnsi="Times New Roman" w:cs="Times New Roman"/>
          <w:sz w:val="28"/>
          <w:szCs w:val="28"/>
        </w:rPr>
        <w:t>“</w:t>
      </w:r>
      <w:r w:rsidRPr="007E333A">
        <w:rPr>
          <w:rFonts w:ascii="Times New Roman" w:eastAsia="Times New Roman" w:hAnsi="Times New Roman" w:cs="Times New Roman"/>
          <w:sz w:val="28"/>
          <w:szCs w:val="28"/>
        </w:rPr>
        <w:t>Kinh Kim Cang</w:t>
      </w:r>
      <w:r w:rsidR="00B24547" w:rsidRPr="007E333A">
        <w:rPr>
          <w:rFonts w:ascii="Times New Roman" w:eastAsia="Times New Roman" w:hAnsi="Times New Roman" w:cs="Times New Roman"/>
          <w:sz w:val="28"/>
          <w:szCs w:val="28"/>
        </w:rPr>
        <w:t>”</w:t>
      </w:r>
      <w:r w:rsidRPr="007E333A">
        <w:rPr>
          <w:rFonts w:ascii="Times New Roman" w:eastAsia="Times New Roman" w:hAnsi="Times New Roman" w:cs="Times New Roman"/>
          <w:sz w:val="28"/>
          <w:szCs w:val="28"/>
        </w:rPr>
        <w:t>.</w:t>
      </w:r>
    </w:p>
    <w:p w14:paraId="27AC91F2" w14:textId="0B668118" w:rsidR="004F6B80" w:rsidRPr="007E333A" w:rsidRDefault="004F6B80" w:rsidP="007E333A">
      <w:pPr>
        <w:spacing w:after="160" w:line="288" w:lineRule="auto"/>
        <w:ind w:firstLine="540"/>
        <w:jc w:val="both"/>
        <w:rPr>
          <w:rFonts w:ascii="Times New Roman" w:eastAsia="Times New Roman" w:hAnsi="Times New Roman" w:cs="Times New Roman"/>
          <w:sz w:val="28"/>
          <w:szCs w:val="28"/>
        </w:rPr>
      </w:pPr>
      <w:r w:rsidRPr="007E333A">
        <w:rPr>
          <w:rFonts w:ascii="Times New Roman" w:eastAsia="Times New Roman" w:hAnsi="Times New Roman" w:cs="Times New Roman"/>
          <w:sz w:val="28"/>
          <w:szCs w:val="28"/>
        </w:rPr>
        <w:t xml:space="preserve">Cái hay của </w:t>
      </w:r>
      <w:r w:rsidR="00B24547" w:rsidRPr="007E333A">
        <w:rPr>
          <w:rFonts w:ascii="Times New Roman" w:eastAsia="Times New Roman" w:hAnsi="Times New Roman" w:cs="Times New Roman"/>
          <w:sz w:val="28"/>
          <w:szCs w:val="28"/>
        </w:rPr>
        <w:t>“</w:t>
      </w:r>
      <w:r w:rsidRPr="007E333A">
        <w:rPr>
          <w:rFonts w:ascii="Times New Roman" w:eastAsia="Times New Roman" w:hAnsi="Times New Roman" w:cs="Times New Roman"/>
          <w:sz w:val="28"/>
          <w:szCs w:val="28"/>
        </w:rPr>
        <w:t>Kinh Kim Cang</w:t>
      </w:r>
      <w:r w:rsidR="00B24547" w:rsidRPr="007E333A">
        <w:rPr>
          <w:rFonts w:ascii="Times New Roman" w:eastAsia="Times New Roman" w:hAnsi="Times New Roman" w:cs="Times New Roman"/>
          <w:sz w:val="28"/>
          <w:szCs w:val="28"/>
        </w:rPr>
        <w:t>”</w:t>
      </w:r>
      <w:r w:rsidRPr="007E333A">
        <w:rPr>
          <w:rFonts w:ascii="Times New Roman" w:eastAsia="Times New Roman" w:hAnsi="Times New Roman" w:cs="Times New Roman"/>
          <w:sz w:val="28"/>
          <w:szCs w:val="28"/>
        </w:rPr>
        <w:t xml:space="preserve"> chính là ở chỗ này, văn tự ít, chưa đến sáu ngàn chữ; nhưng những gì giảng trong đó là tổng cương lĩnh, tổng nguyên tắc tu chứng của Phật pháp. Văn tự ít như vậy mà bao hàm vô lượng Phật pháp, vô lượng nghĩa tinh yếu, đây là chỗ khó được nhất.</w:t>
      </w:r>
    </w:p>
    <w:p w14:paraId="2267C49C" w14:textId="3CA5B6BD" w:rsidR="00D44E49" w:rsidRPr="007E333A" w:rsidRDefault="004F6B80" w:rsidP="007E333A">
      <w:pPr>
        <w:spacing w:after="160" w:line="288" w:lineRule="auto"/>
        <w:ind w:firstLine="540"/>
        <w:jc w:val="both"/>
        <w:rPr>
          <w:rFonts w:ascii="Times New Roman" w:eastAsia="Times New Roman" w:hAnsi="Times New Roman" w:cs="Times New Roman"/>
          <w:sz w:val="28"/>
          <w:szCs w:val="28"/>
        </w:rPr>
      </w:pPr>
      <w:r w:rsidRPr="007E333A">
        <w:rPr>
          <w:rFonts w:ascii="Times New Roman" w:eastAsia="Times New Roman" w:hAnsi="Times New Roman" w:cs="Times New Roman"/>
          <w:sz w:val="28"/>
          <w:szCs w:val="28"/>
        </w:rPr>
        <w:t xml:space="preserve">Người Trung Quốc thật sự là có trí huệ, có thể ở trong tất cả kinh điển, trong </w:t>
      </w:r>
      <w:r w:rsidR="00B24547" w:rsidRPr="007E333A">
        <w:rPr>
          <w:rFonts w:ascii="Times New Roman" w:eastAsia="Times New Roman" w:hAnsi="Times New Roman" w:cs="Times New Roman"/>
          <w:sz w:val="28"/>
          <w:szCs w:val="28"/>
        </w:rPr>
        <w:t>“</w:t>
      </w:r>
      <w:r w:rsidRPr="007E333A">
        <w:rPr>
          <w:rFonts w:ascii="Times New Roman" w:eastAsia="Times New Roman" w:hAnsi="Times New Roman" w:cs="Times New Roman"/>
          <w:sz w:val="28"/>
          <w:szCs w:val="28"/>
        </w:rPr>
        <w:t>Đại Tạng Kinh</w:t>
      </w:r>
      <w:r w:rsidR="00B24547" w:rsidRPr="007E333A">
        <w:rPr>
          <w:rFonts w:ascii="Times New Roman" w:eastAsia="Times New Roman" w:hAnsi="Times New Roman" w:cs="Times New Roman"/>
          <w:sz w:val="28"/>
          <w:szCs w:val="28"/>
        </w:rPr>
        <w:t>”</w:t>
      </w:r>
      <w:r w:rsidRPr="007E333A">
        <w:rPr>
          <w:rFonts w:ascii="Times New Roman" w:eastAsia="Times New Roman" w:hAnsi="Times New Roman" w:cs="Times New Roman"/>
          <w:sz w:val="28"/>
          <w:szCs w:val="28"/>
        </w:rPr>
        <w:t xml:space="preserve"> nhiều như vậy, mà tuyển chọn ra phần đỉnh cao này, điều này hiển thị trí huệ cao độ. Đã chọn ra bộ kinh này để làm giáo trình chủ yếu, làm căn cứ chủ yếu cho việc tu hành của chúng ta.</w:t>
      </w:r>
    </w:p>
    <w:sectPr w:rsidR="00D44E49" w:rsidRPr="007E333A" w:rsidSect="007E333A">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245308" w14:textId="77777777" w:rsidR="007E333A" w:rsidRDefault="007E333A" w:rsidP="007E333A">
      <w:pPr>
        <w:spacing w:after="0" w:line="240" w:lineRule="auto"/>
      </w:pPr>
      <w:r>
        <w:separator/>
      </w:r>
    </w:p>
  </w:endnote>
  <w:endnote w:type="continuationSeparator" w:id="0">
    <w:p w14:paraId="686D383F" w14:textId="77777777" w:rsidR="007E333A" w:rsidRDefault="007E333A" w:rsidP="007E33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9C42C" w14:textId="77777777" w:rsidR="007E333A" w:rsidRDefault="007E33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8F3AC" w14:textId="28A07198" w:rsidR="007E333A" w:rsidRPr="007E333A" w:rsidRDefault="007E333A" w:rsidP="007E333A">
    <w:pPr>
      <w:pStyle w:val="Footer"/>
      <w:tabs>
        <w:tab w:val="clear" w:pos="4513"/>
        <w:tab w:val="clear" w:pos="9026"/>
      </w:tabs>
      <w:jc w:val="center"/>
      <w:rPr>
        <w:rFonts w:ascii="Times New Roman" w:hAnsi="Times New Roman" w:cs="Times New Roman"/>
        <w:sz w:val="24"/>
      </w:rPr>
    </w:pPr>
    <w:r w:rsidRPr="007E333A">
      <w:rPr>
        <w:rFonts w:ascii="Times New Roman" w:hAnsi="Times New Roman" w:cs="Times New Roman"/>
        <w:sz w:val="24"/>
      </w:rPr>
      <w:fldChar w:fldCharType="begin"/>
    </w:r>
    <w:r w:rsidRPr="007E333A">
      <w:rPr>
        <w:rFonts w:ascii="Times New Roman" w:hAnsi="Times New Roman" w:cs="Times New Roman"/>
        <w:sz w:val="24"/>
      </w:rPr>
      <w:instrText xml:space="preserve"> PAGE  \* MERGEFORMAT </w:instrText>
    </w:r>
    <w:r w:rsidRPr="007E333A">
      <w:rPr>
        <w:rFonts w:ascii="Times New Roman" w:hAnsi="Times New Roman" w:cs="Times New Roman"/>
        <w:sz w:val="24"/>
      </w:rPr>
      <w:fldChar w:fldCharType="separate"/>
    </w:r>
    <w:r w:rsidRPr="007E333A">
      <w:rPr>
        <w:rFonts w:ascii="Times New Roman" w:hAnsi="Times New Roman" w:cs="Times New Roman"/>
        <w:noProof/>
        <w:sz w:val="24"/>
      </w:rPr>
      <w:t>1</w:t>
    </w:r>
    <w:r w:rsidRPr="007E333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51C42" w14:textId="77777777" w:rsidR="007E333A" w:rsidRDefault="007E33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621133" w14:textId="77777777" w:rsidR="007E333A" w:rsidRDefault="007E333A" w:rsidP="007E333A">
      <w:pPr>
        <w:spacing w:after="0" w:line="240" w:lineRule="auto"/>
      </w:pPr>
      <w:r>
        <w:separator/>
      </w:r>
    </w:p>
  </w:footnote>
  <w:footnote w:type="continuationSeparator" w:id="0">
    <w:p w14:paraId="26B97FB8" w14:textId="77777777" w:rsidR="007E333A" w:rsidRDefault="007E333A" w:rsidP="007E33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1B3B5" w14:textId="77777777" w:rsidR="007E333A" w:rsidRDefault="007E33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FBE23" w14:textId="77777777" w:rsidR="007E333A" w:rsidRDefault="007E33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59474" w14:textId="77777777" w:rsidR="007E333A" w:rsidRDefault="007E33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F7017"/>
    <w:multiLevelType w:val="multilevel"/>
    <w:tmpl w:val="F8DE1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5962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5642F"/>
    <w:rsid w:val="000352CE"/>
    <w:rsid w:val="00184AA4"/>
    <w:rsid w:val="004F6B80"/>
    <w:rsid w:val="00642019"/>
    <w:rsid w:val="0075642F"/>
    <w:rsid w:val="0079251A"/>
    <w:rsid w:val="007E333A"/>
    <w:rsid w:val="00806B7D"/>
    <w:rsid w:val="00924DE2"/>
    <w:rsid w:val="00B24547"/>
    <w:rsid w:val="00BC7E7D"/>
    <w:rsid w:val="00D44E4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C48B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F6B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7">
    <w:name w:val="citation-7"/>
    <w:basedOn w:val="DefaultParagraphFont"/>
    <w:rsid w:val="004F6B80"/>
  </w:style>
  <w:style w:type="character" w:customStyle="1" w:styleId="citation-6">
    <w:name w:val="citation-6"/>
    <w:basedOn w:val="DefaultParagraphFont"/>
    <w:rsid w:val="004F6B80"/>
  </w:style>
  <w:style w:type="character" w:customStyle="1" w:styleId="citation-5">
    <w:name w:val="citation-5"/>
    <w:basedOn w:val="DefaultParagraphFont"/>
    <w:rsid w:val="004F6B80"/>
  </w:style>
  <w:style w:type="character" w:customStyle="1" w:styleId="citation-4">
    <w:name w:val="citation-4"/>
    <w:basedOn w:val="DefaultParagraphFont"/>
    <w:rsid w:val="004F6B80"/>
  </w:style>
  <w:style w:type="paragraph" w:styleId="Header">
    <w:name w:val="header"/>
    <w:basedOn w:val="Normal"/>
    <w:link w:val="HeaderChar"/>
    <w:uiPriority w:val="99"/>
    <w:unhideWhenUsed/>
    <w:rsid w:val="007E33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333A"/>
  </w:style>
  <w:style w:type="paragraph" w:styleId="Footer">
    <w:name w:val="footer"/>
    <w:basedOn w:val="Normal"/>
    <w:link w:val="FooterChar"/>
    <w:uiPriority w:val="99"/>
    <w:unhideWhenUsed/>
    <w:rsid w:val="007E33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33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0876072">
      <w:bodyDiv w:val="1"/>
      <w:marLeft w:val="0"/>
      <w:marRight w:val="0"/>
      <w:marTop w:val="0"/>
      <w:marBottom w:val="0"/>
      <w:divBdr>
        <w:top w:val="none" w:sz="0" w:space="0" w:color="auto"/>
        <w:left w:val="none" w:sz="0" w:space="0" w:color="auto"/>
        <w:bottom w:val="none" w:sz="0" w:space="0" w:color="auto"/>
        <w:right w:val="none" w:sz="0" w:space="0" w:color="auto"/>
      </w:divBdr>
    </w:div>
    <w:div w:id="1360470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487</Words>
  <Characters>2782</Characters>
  <Application>Microsoft Office Word</Application>
  <DocSecurity>0</DocSecurity>
  <Lines>23</Lines>
  <Paragraphs>6</Paragraphs>
  <ScaleCrop>false</ScaleCrop>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2026-02-02T03:59:00Z</dcterms:created>
  <dcterms:modified xsi:type="dcterms:W3CDTF">2026-10-23T03:21:00Z</dcterms:modified>
</cp:coreProperties>
</file>